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EB" w:rsidRDefault="00B677EB" w:rsidP="00B677EB"/>
    <w:p w:rsidR="00E9191A" w:rsidRPr="00E00F0D" w:rsidRDefault="00E9191A" w:rsidP="00E9191A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0F0D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B677EB" w:rsidRPr="00E00F0D" w:rsidRDefault="00B677EB" w:rsidP="00E9191A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0F0D">
        <w:rPr>
          <w:rFonts w:ascii="Times New Roman" w:hAnsi="Times New Roman" w:cs="Times New Roman"/>
          <w:b/>
          <w:sz w:val="36"/>
          <w:szCs w:val="36"/>
          <w:lang w:val="uk-UA"/>
        </w:rPr>
        <w:t>про групу продовженого дня загальноосвітнього навчального закладу</w:t>
      </w:r>
    </w:p>
    <w:p w:rsidR="00B677EB" w:rsidRPr="00E00F0D" w:rsidRDefault="00B677EB" w:rsidP="00E9191A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1. Це Положення встановлює порядок утворення, комплектування та організації навчально-виховного процесу групи продовженого дня загальноосвітнього навчального закладу незалежно від типу і форми власності (далі - група продовженого дня).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2. Під час організації навчально-виховного процесу групи продовженого дня загальноосвітній навчальний заклад керується Конституцією і законами України, статутом загальноосвітнього навчального закладу, наказами МОН та цим Положенням.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3. Група продовженого дня загальноосвітнього навчального закладу державної та комунальної форми власності функціонує за рахунок коштів відповідних бюджетів, а приватної форми власності - за рахунок коштів засновника (власника) та інших джерел, не заборонених законодавством.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4. Під час організації навчально-виховного процесу групи продовженого дня загальноосвітній навчальний заклад державної та комунальної форми власності може надавати платні освітні послуги на договірній основі згідно з переліком платних послуг, які можуть надаватися державними навчальними закладами, затвердженим постановою Кабінету Міністрів України від 20 січня 1997 р. № 38 (Офіційний вісник України, 1997 р., число 4, с. 30).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5. Основними завданнями групи продовженого дня є: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роботи учнів із закріплення та поглиблення знань, умінь та навичок, набутих на уроках;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організація індивідуальної, групової та колективної роботи учнів;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організація дозвілля учнів;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формування в учнів ціннісних орієнтацій;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здійснення заходів, спрямованих на збереження та зміцнення здоров'я учнів, на їх психічний та фізичний розвиток, набуття навичок здорового способу життя;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виховання позитивного ставлення до суспільно-корисної праці;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надання допомоги батькам або особам, які їх замінюють, у вихованні учнів.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6. Учасниками навчально-виховного процесу групи продовженого дня є керівник загальноосвітнього навчального закладу, учні, вихователь та інші педагогічні працівники, батьки або особи, які їх замінюють, психолог, бібліотекар, медичний працівник закладу, а також вчителі, керівники гуртків, спеціалісти позашкільних установ і організацій, які мають педагогічну освіту.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Права і обов'язки учасників навчально-виховного процесу групи продовженого дня визначаються Законами України "Про освіту", "Про загальну середню освіту", статутом загальноосвітнього навчального закладу, правилами внутрішнього трудового розпорядку, наказами МОН та цим Положенням.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7. Рішення про утворення групи продовженого дня загальноосвітнього навчального закладу державної та комунальної форми власності приймає його керівник за погодженням з місцевим органом виконавчої влади та органом місцевого самоврядування, а приватної форми власності - за погодженням із засновником (власником).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8. Група продовженого дня утворюється за наявності: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необхідної навчально-матеріальної бази;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умов для організації денного відпочинку (сну) в групі продовженого дня, сформованої з учнів першого класу;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умов для організації харчування відповідно до Державних санітарних правил і норм улаштування, утримання загальноосвітніх навчальних закладів та організації навчально-виховного процесу.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9. Наповнюваність групи продовженого дня здійснюється згідно з наказами МОН.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10. Рішення про зменшення чисельності учнів групи продовженого дня приймає керівник загальноосвітнього навчального закладу за погодженням з місцевим органом виконавчої влади та органом місцевого самоврядування.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11.Відносини між загальноосвітнім навчальним закладом і батьками або особами, які їх замінюють, з питань організації навчально-виховного процесу групи продовженого дня регулюються цим Положенням.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 xml:space="preserve">12. Зарахування учнів до групи продовженого дня та їх відрахування здійснюються згідно з наказом керівника загальноосвітнього навчального закладу на підставі відповідної заяви батьків або осіб, які їх </w:t>
      </w:r>
      <w:r w:rsidR="00E00F0D" w:rsidRPr="00E00F0D">
        <w:rPr>
          <w:rFonts w:ascii="Times New Roman" w:hAnsi="Times New Roman" w:cs="Times New Roman"/>
          <w:sz w:val="28"/>
          <w:szCs w:val="28"/>
          <w:lang w:val="uk-UA"/>
        </w:rPr>
        <w:t>замінюють. Заяви</w:t>
      </w:r>
      <w:r w:rsidRPr="00E00F0D">
        <w:rPr>
          <w:rFonts w:ascii="Times New Roman" w:hAnsi="Times New Roman" w:cs="Times New Roman"/>
          <w:sz w:val="28"/>
          <w:szCs w:val="28"/>
          <w:lang w:val="uk-UA"/>
        </w:rPr>
        <w:t xml:space="preserve"> про зарахування учнів до </w:t>
      </w:r>
      <w:r w:rsidRPr="00E00F0D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групи продовженого дня приймаються на початку кожного навчального року, як правило, до 5 вересня.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13. Група продовженого дня може комплектуватися з учнів одного класу, кількох класів (зокрема, перших або других, або третіх), кількох різних класів, але не більш як чотирьох вікових груп.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Режим роботи групи продовженого дня розробляється відповідно до Державних санітарних правил і норм улаштування, утримання загальноосвітніх навчальних закладів та організації навчально-виховного процесу, ухвалюється педагогічною радою і затверджується керівником загальноосвітнього навчального закладу.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14. Режим роботи групи продовженого дня повинен передбачати: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1) організацію: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прогулянки тривалістю не менш як одна година 30 хвилин (для учнів перших - четвертих класів);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харчування тривалістю не менш як 30 хвилин;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суспільно-корисної праці;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денного відпочинку (сну) в групі продовженого дня, сформованої з учнів першого класу, тривалістю не менш як одна година 30 хвилин;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2) виконання домашніх завдань для учнів другого класу тривалістю 45 хвилин, третього класу - одна година 10 хвилин, четвертого класу - одна година 30 хвилин, п'ятого - шостого класів - дві години 30 хвилин, для учнів сьомого класу - три години;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3) проведення: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спортивно-оздоровчих занять для учнів першого класу тривалістю не менш як 35 хвилин, другого - четвертого класів - 40 хвилин, для учнів п'ятого - сьомого класів - 45 хвилин;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занять у гуртках, секціях, екскурсій.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15. Тривалість перебування учнів у групі продовженого дня становить шість годин на день, а за наявності відповідної заяви батьків або осіб, які їх замінюють, може зменшуватися.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16. Для організації денного відпочинку (сну) в групі продовженого дня, сформованої з учнів першого класу, адміністрація загальноосвітнього навчального закладу облаштовує відповідне приміщення з додержанням вимог законодавства щодо охорони праці, правил протипожежної безпеки, санітарно-гігієнічних та державних будівельних правил та норм.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17. Відповідальність за збереження навчального обладнання покладається на вихователя та інших педагогічних працівників групи продовженого дня.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18. План роботи вихователя групи продовженого дня погоджується із заступником керівника загальноосвітнього навчального закладу і затверджується керівником такого закладу.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19. Планування навчально-виховного процесу групи продовженого дня, подання статистичних звітів здійснюються відповідно до наказів МОН.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20. Оплата праці вихователя та інших педагогічних працівників групи продовженого дня проводиться відповідно до законодавства.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21. Для організації навчально-виховного процесу групи продовженого дня на належному рівні керівник загальноосвітнього навчального закладу: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створює умови для охорони життя і здоров'я учнів, організації їх харчування і відпочинку;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та здійснює контроль за харчуванням учнів групи продовженого дня, додержанням санітарно-гігієнічних і санітарно-протиепідемічних правил та норм, медичним обслуговуванням, організацією навчально-виховного процесу групи продовженого дня;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затверджує режим роботи групи продовженого дня, план роботи вихователя, графік харчування учнів.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22. Норми та порядок організації харчування учнів групи продовженого дня встановлюються відповідно до норм харчування у навчальних та оздоровчих закладах, затверджених постановою Кабінету Міністрів України від 22 листопада 2004 р. № 1591 (Офіційний вісник України, 2004 р., № 47, ст. 3107), та наказів МОН.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23. Медичне обслуговування учнів групи продовженого дня здійснюється медичним працівником загальноосвітнього навчального закладу та закладу охорони здоров'я в установленому порядку.</w:t>
      </w:r>
    </w:p>
    <w:p w:rsidR="00B677EB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569ED" w:rsidRPr="00E00F0D" w:rsidRDefault="00B677EB" w:rsidP="00E9191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00F0D">
        <w:rPr>
          <w:rFonts w:ascii="Times New Roman" w:hAnsi="Times New Roman" w:cs="Times New Roman"/>
          <w:sz w:val="28"/>
          <w:szCs w:val="28"/>
          <w:lang w:val="uk-UA"/>
        </w:rPr>
        <w:t>24. Контроль за охороною здоров'я учнів групи продовженого дня здійснюють органи охорони здоров'я.</w:t>
      </w:r>
    </w:p>
    <w:sectPr w:rsidR="006569ED" w:rsidRPr="00E00F0D" w:rsidSect="00E9191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7EB"/>
    <w:rsid w:val="001E3B62"/>
    <w:rsid w:val="006569ED"/>
    <w:rsid w:val="007B170E"/>
    <w:rsid w:val="00B677EB"/>
    <w:rsid w:val="00E00F0D"/>
    <w:rsid w:val="00E9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6620</Characters>
  <Application>Microsoft Office Word</Application>
  <DocSecurity>0</DocSecurity>
  <Lines>55</Lines>
  <Paragraphs>15</Paragraphs>
  <ScaleCrop>false</ScaleCrop>
  <Company>MultiDVD Team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2011-10-11T07:25:00Z</dcterms:created>
  <dcterms:modified xsi:type="dcterms:W3CDTF">2011-11-27T04:30:00Z</dcterms:modified>
</cp:coreProperties>
</file>